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C6" w:rsidRDefault="00703CC6" w:rsidP="00703CC6">
      <w:pPr>
        <w:pStyle w:val="KeinLeerraum"/>
        <w:jc w:val="center"/>
        <w:rPr>
          <w:lang w:eastAsia="de-DE"/>
        </w:rPr>
      </w:pPr>
      <w:r w:rsidRPr="00703CC6">
        <w:rPr>
          <w:lang w:eastAsia="de-DE"/>
        </w:rPr>
        <w:t>Weltgebetstag 2026</w:t>
      </w:r>
    </w:p>
    <w:p w:rsidR="00011399" w:rsidRPr="00703CC6" w:rsidRDefault="00011399" w:rsidP="00703CC6">
      <w:pPr>
        <w:pStyle w:val="KeinLeerraum"/>
        <w:jc w:val="center"/>
        <w:rPr>
          <w:lang w:eastAsia="de-DE"/>
        </w:rPr>
      </w:pPr>
      <w:r>
        <w:rPr>
          <w:lang w:eastAsia="de-DE"/>
        </w:rPr>
        <w:t>am Freitag, 06. März 2026</w:t>
      </w:r>
    </w:p>
    <w:p w:rsidR="00703CC6" w:rsidRDefault="00F86342" w:rsidP="00703CC6">
      <w:pPr>
        <w:pStyle w:val="KeinLeerraum"/>
        <w:jc w:val="center"/>
        <w:rPr>
          <w:rFonts w:ascii="Times New Roman" w:hAnsi="Times New Roman" w:cs="Times New Roman"/>
          <w:i/>
          <w:iCs/>
          <w:color w:val="474746"/>
          <w:sz w:val="24"/>
          <w:szCs w:val="24"/>
          <w:lang w:eastAsia="de-DE"/>
        </w:rPr>
      </w:pPr>
      <w:r>
        <w:rPr>
          <w:rFonts w:ascii="Times New Roman" w:hAnsi="Times New Roman" w:cs="Times New Roman"/>
          <w:i/>
          <w:iCs/>
          <w:color w:val="474746"/>
          <w:sz w:val="24"/>
          <w:szCs w:val="24"/>
          <w:lang w:eastAsia="de-DE"/>
        </w:rPr>
        <w:t xml:space="preserve">Nigeria - </w:t>
      </w:r>
      <w:r w:rsidR="00703CC6" w:rsidRPr="00703CC6">
        <w:rPr>
          <w:rFonts w:ascii="Times New Roman" w:hAnsi="Times New Roman" w:cs="Times New Roman"/>
          <w:i/>
          <w:iCs/>
          <w:color w:val="474746"/>
          <w:sz w:val="24"/>
          <w:szCs w:val="24"/>
          <w:lang w:eastAsia="de-DE"/>
        </w:rPr>
        <w:t>„Kommt! Bringt eure Last.“</w:t>
      </w:r>
    </w:p>
    <w:p w:rsidR="00703CC6" w:rsidRDefault="00703CC6" w:rsidP="00703CC6">
      <w:pPr>
        <w:pStyle w:val="KeinLeerraum"/>
        <w:rPr>
          <w:lang w:eastAsia="de-DE"/>
        </w:rPr>
      </w:pPr>
    </w:p>
    <w:p w:rsidR="00F86342" w:rsidRDefault="00F86342" w:rsidP="00F86342">
      <w:pPr>
        <w:pStyle w:val="KeinLeerraum"/>
        <w:jc w:val="center"/>
        <w:rPr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736270" cy="736270"/>
            <wp:effectExtent l="0" t="0" r="6985" b="6985"/>
            <wp:docPr id="1" name="Grafik 1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51" cy="74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342" w:rsidRPr="00703CC6" w:rsidRDefault="00F86342" w:rsidP="00F86342">
      <w:pPr>
        <w:pStyle w:val="KeinLeerraum"/>
        <w:jc w:val="both"/>
        <w:rPr>
          <w:lang w:eastAsia="de-DE"/>
        </w:rPr>
      </w:pPr>
    </w:p>
    <w:p w:rsidR="00F34398" w:rsidRDefault="00011399" w:rsidP="00F86342">
      <w:pPr>
        <w:pStyle w:val="KeinLeerraum"/>
        <w:jc w:val="both"/>
        <w:rPr>
          <w:noProof/>
          <w:lang w:eastAsia="de-DE"/>
        </w:rPr>
      </w:pPr>
      <w:r>
        <w:rPr>
          <w:lang w:eastAsia="de-DE"/>
        </w:rPr>
        <w:t xml:space="preserve">Männer, Kinder und vor allem Frauen in Nigeria </w:t>
      </w:r>
      <w:r w:rsidR="00703CC6" w:rsidRPr="00703CC6">
        <w:rPr>
          <w:lang w:eastAsia="de-DE"/>
        </w:rPr>
        <w:t>tragen viele Lasten – wortwörtlich auf dem Kopf, aber auch im übertragenen Sinne.</w:t>
      </w:r>
      <w:r>
        <w:rPr>
          <w:lang w:eastAsia="de-DE"/>
        </w:rPr>
        <w:t xml:space="preserve"> </w:t>
      </w:r>
      <w:r w:rsidR="00703CC6" w:rsidRPr="00703CC6">
        <w:rPr>
          <w:lang w:eastAsia="de-DE"/>
        </w:rPr>
        <w:t>Das bevölkerungsreichste Land Afrikas ist geprägt von einer Vielfalt an Kulturen, Sprachen und Religionen – aber auch von Spannungen und blutigen Konflikten.</w:t>
      </w:r>
      <w:r w:rsidR="00F34398" w:rsidRPr="00F34398">
        <w:rPr>
          <w:noProof/>
          <w:lang w:eastAsia="de-DE"/>
        </w:rPr>
        <w:t xml:space="preserve"> </w:t>
      </w:r>
    </w:p>
    <w:p w:rsidR="00703CC6" w:rsidRDefault="00F34398" w:rsidP="00F34398">
      <w:pPr>
        <w:pStyle w:val="KeinLeerraum"/>
        <w:jc w:val="center"/>
        <w:rPr>
          <w:lang w:eastAsia="de-DE"/>
        </w:rPr>
      </w:pPr>
      <w:r>
        <w:rPr>
          <w:noProof/>
          <w:lang w:eastAsia="de-DE"/>
        </w:rPr>
        <w:drawing>
          <wp:inline distT="0" distB="0" distL="0" distR="0" wp14:anchorId="0D134FCA" wp14:editId="38E8AB09">
            <wp:extent cx="3071937" cy="2149433"/>
            <wp:effectExtent l="0" t="0" r="0" b="3810"/>
            <wp:docPr id="2" name="Grafik 2" descr="https://weltgebetstag.de/fileadmin/user_upload/downloads/WGT_2026/2026_Nigeria_Titel_Rest_for_the_Weary_von_der_Kuenstlerin_Gift_Amarachi_Ottah_web_2024-World-Day-of-Prayer-International-Committee-Inc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ltgebetstag.de/fileadmin/user_upload/downloads/WGT_2026/2026_Nigeria_Titel_Rest_for_the_Weary_von_der_Kuenstlerin_Gift_Amarachi_Ottah_web_2024-World-Day-of-Prayer-International-Committee-Inc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867" cy="215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CC6" w:rsidRPr="00703CC6" w:rsidRDefault="00703CC6" w:rsidP="00F86342">
      <w:pPr>
        <w:pStyle w:val="KeinLeerraum"/>
        <w:jc w:val="both"/>
        <w:rPr>
          <w:lang w:eastAsia="de-DE"/>
        </w:rPr>
      </w:pPr>
      <w:r w:rsidRPr="00703CC6">
        <w:rPr>
          <w:lang w:eastAsia="de-DE"/>
        </w:rPr>
        <w:t>Im Gottesdienst wird jedoch auch deutlich, wie die Verfasserinnen immer wieder innere Rastplätze finden und den Glauben als eine Quelle erleben, aus der sie Hoffnung und Mut schöpfen.</w:t>
      </w:r>
    </w:p>
    <w:p w:rsidR="00F34398" w:rsidRPr="00F34398" w:rsidRDefault="00F34398" w:rsidP="00F34398">
      <w:pPr>
        <w:pStyle w:val="KeinLeerraum"/>
        <w:jc w:val="right"/>
        <w:rPr>
          <w:sz w:val="12"/>
          <w:lang w:eastAsia="de-DE"/>
        </w:rPr>
      </w:pPr>
      <w:r w:rsidRPr="00F34398">
        <w:rPr>
          <w:sz w:val="12"/>
          <w:lang w:eastAsia="de-DE"/>
        </w:rPr>
        <w:t>(Text und Bild: Weltgebetstag der Frauen - Deutsches Komitee e.V. © 2025)</w:t>
      </w:r>
    </w:p>
    <w:p w:rsidR="00496718" w:rsidRDefault="00496718" w:rsidP="00703CC6">
      <w:pPr>
        <w:pStyle w:val="KeinLeerraum"/>
        <w:rPr>
          <w:lang w:eastAsia="de-DE"/>
        </w:rPr>
      </w:pPr>
    </w:p>
    <w:p w:rsidR="00F34398" w:rsidRDefault="00F34398" w:rsidP="00703CC6">
      <w:pPr>
        <w:pStyle w:val="KeinLeerraum"/>
        <w:rPr>
          <w:lang w:eastAsia="de-DE"/>
        </w:rPr>
      </w:pPr>
    </w:p>
    <w:p w:rsidR="00F34398" w:rsidRDefault="00F34398" w:rsidP="00703CC6">
      <w:pPr>
        <w:pStyle w:val="KeinLeerraum"/>
        <w:rPr>
          <w:lang w:eastAsia="de-DE"/>
        </w:rPr>
      </w:pPr>
      <w:bookmarkStart w:id="0" w:name="_GoBack"/>
      <w:bookmarkEnd w:id="0"/>
    </w:p>
    <w:p w:rsidR="00703CC6" w:rsidRPr="00703CC6" w:rsidRDefault="00703CC6" w:rsidP="00703CC6">
      <w:pPr>
        <w:pStyle w:val="KeinLeerraum"/>
        <w:jc w:val="center"/>
        <w:rPr>
          <w:b/>
          <w:lang w:eastAsia="de-DE"/>
        </w:rPr>
      </w:pPr>
      <w:r w:rsidRPr="00703CC6">
        <w:rPr>
          <w:b/>
          <w:lang w:eastAsia="de-DE"/>
        </w:rPr>
        <w:t xml:space="preserve">Wir laden ein zum </w:t>
      </w:r>
      <w:r w:rsidR="00F86342">
        <w:rPr>
          <w:b/>
          <w:lang w:eastAsia="de-DE"/>
        </w:rPr>
        <w:t xml:space="preserve">Ökumenischen </w:t>
      </w:r>
      <w:r w:rsidRPr="00703CC6">
        <w:rPr>
          <w:b/>
          <w:lang w:eastAsia="de-DE"/>
        </w:rPr>
        <w:t>Vorbereitungst</w:t>
      </w:r>
      <w:r w:rsidR="00F86342">
        <w:rPr>
          <w:b/>
          <w:lang w:eastAsia="de-DE"/>
        </w:rPr>
        <w:t>ag</w:t>
      </w:r>
      <w:r w:rsidRPr="00703CC6">
        <w:rPr>
          <w:b/>
          <w:lang w:eastAsia="de-DE"/>
        </w:rPr>
        <w:t>:</w:t>
      </w:r>
    </w:p>
    <w:p w:rsidR="00703CC6" w:rsidRDefault="007A3E54" w:rsidP="00703CC6">
      <w:pPr>
        <w:pStyle w:val="KeinLeerraum"/>
        <w:rPr>
          <w:lang w:eastAsia="de-DE"/>
        </w:rPr>
      </w:pPr>
      <w:r w:rsidRPr="007A3E5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7692</wp:posOffset>
            </wp:positionV>
            <wp:extent cx="1638815" cy="1638815"/>
            <wp:effectExtent l="0" t="0" r="0" b="0"/>
            <wp:wrapNone/>
            <wp:docPr id="3" name="Grafik 3" descr="C:\Users\ullrich.guenther\Downloads\ET-QRCode-7778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lrich.guenther\Downloads\ET-QRCode-777838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15" cy="163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CC6" w:rsidRDefault="00F86342" w:rsidP="00703CC6">
      <w:pPr>
        <w:pStyle w:val="KeinLeerraum"/>
        <w:rPr>
          <w:lang w:eastAsia="de-DE"/>
        </w:rPr>
      </w:pPr>
      <w:r>
        <w:rPr>
          <w:lang w:eastAsia="de-DE"/>
        </w:rPr>
        <w:t xml:space="preserve">Termin: </w:t>
      </w:r>
      <w:r w:rsidR="00703CC6">
        <w:rPr>
          <w:lang w:eastAsia="de-DE"/>
        </w:rPr>
        <w:t>Donnerstag, 22.01.2026, 14:00 – 17:30 Uhr</w:t>
      </w:r>
    </w:p>
    <w:p w:rsidR="00703CC6" w:rsidRDefault="00F86342" w:rsidP="00703CC6">
      <w:pPr>
        <w:pStyle w:val="KeinLeerraum"/>
        <w:rPr>
          <w:lang w:eastAsia="de-DE"/>
        </w:rPr>
      </w:pPr>
      <w:r>
        <w:rPr>
          <w:lang w:eastAsia="de-DE"/>
        </w:rPr>
        <w:t xml:space="preserve">Ort: </w:t>
      </w:r>
      <w:r w:rsidR="00703CC6">
        <w:rPr>
          <w:lang w:eastAsia="de-DE"/>
        </w:rPr>
        <w:t xml:space="preserve">Räume </w:t>
      </w:r>
      <w:r w:rsidR="00703CC6" w:rsidRPr="00011399">
        <w:rPr>
          <w:lang w:eastAsia="de-DE"/>
        </w:rPr>
        <w:t>der Gustav-Adolf-Kirche, Ludwigstr. 14, 97421 Schweinfurt</w:t>
      </w:r>
    </w:p>
    <w:p w:rsidR="00703CC6" w:rsidRDefault="00703CC6" w:rsidP="00703CC6">
      <w:pPr>
        <w:pStyle w:val="KeinLeerraum"/>
        <w:rPr>
          <w:lang w:eastAsia="de-DE"/>
        </w:rPr>
      </w:pPr>
      <w:r>
        <w:rPr>
          <w:lang w:eastAsia="de-DE"/>
        </w:rPr>
        <w:t>Kosten: 10,- €/Person übernimmt Ihre Kirchengemeinde / Ihre Pfarrei</w:t>
      </w:r>
    </w:p>
    <w:p w:rsidR="007A3E54" w:rsidRPr="007A3E54" w:rsidRDefault="00703CC6" w:rsidP="007A3E54">
      <w:pPr>
        <w:pStyle w:val="KeinLeerraum"/>
        <w:rPr>
          <w:lang w:eastAsia="de-DE"/>
        </w:rPr>
      </w:pPr>
      <w:r>
        <w:rPr>
          <w:lang w:eastAsia="de-DE"/>
        </w:rPr>
        <w:t xml:space="preserve">Anmeldung bis 15.01.2026 </w:t>
      </w:r>
      <w:r w:rsidR="007A3E54">
        <w:rPr>
          <w:lang w:eastAsia="de-DE"/>
        </w:rPr>
        <w:t xml:space="preserve"> </w:t>
      </w:r>
    </w:p>
    <w:p w:rsidR="00703CC6" w:rsidRDefault="00703CC6" w:rsidP="007A3E54">
      <w:pPr>
        <w:pStyle w:val="KeinLeerraum"/>
        <w:ind w:firstLine="708"/>
        <w:rPr>
          <w:lang w:eastAsia="de-DE"/>
        </w:rPr>
      </w:pPr>
      <w:r>
        <w:rPr>
          <w:lang w:eastAsia="de-DE"/>
        </w:rPr>
        <w:t>direkt und persönlich über die Homepage des EBW Schweinfurt</w:t>
      </w:r>
    </w:p>
    <w:p w:rsidR="00703CC6" w:rsidRDefault="00703CC6" w:rsidP="00703CC6">
      <w:pPr>
        <w:pStyle w:val="KeinLeerraum"/>
        <w:rPr>
          <w:lang w:eastAsia="de-DE"/>
        </w:rPr>
      </w:pPr>
      <w:r>
        <w:rPr>
          <w:lang w:eastAsia="de-DE"/>
        </w:rPr>
        <w:t>Max. 3 Personen pro Kirchengemeinde.</w:t>
      </w:r>
    </w:p>
    <w:p w:rsidR="00F86342" w:rsidRDefault="00F86342" w:rsidP="00703CC6">
      <w:pPr>
        <w:pStyle w:val="KeinLeerraum"/>
        <w:rPr>
          <w:lang w:eastAsia="de-DE"/>
        </w:rPr>
      </w:pPr>
    </w:p>
    <w:p w:rsidR="00F86342" w:rsidRDefault="00F86342" w:rsidP="00703CC6">
      <w:pPr>
        <w:pStyle w:val="KeinLeerraum"/>
        <w:rPr>
          <w:lang w:eastAsia="de-DE"/>
        </w:rPr>
      </w:pPr>
      <w:r>
        <w:rPr>
          <w:lang w:eastAsia="de-DE"/>
        </w:rPr>
        <w:t>Mit freundlichen Grüßen,</w:t>
      </w:r>
    </w:p>
    <w:p w:rsidR="00F86342" w:rsidRPr="00437324" w:rsidRDefault="00437324" w:rsidP="00437324">
      <w:pPr>
        <w:pStyle w:val="KeinLeerraum"/>
        <w:ind w:right="283"/>
        <w:jc w:val="right"/>
        <w:rPr>
          <w:sz w:val="16"/>
          <w:lang w:eastAsia="de-DE"/>
        </w:rPr>
      </w:pPr>
      <w:r w:rsidRPr="00437324">
        <w:rPr>
          <w:sz w:val="16"/>
          <w:lang w:eastAsia="de-DE"/>
        </w:rPr>
        <w:t>QR-Code zur Veranstaltungsseite</w:t>
      </w:r>
    </w:p>
    <w:p w:rsidR="00437324" w:rsidRPr="00437324" w:rsidRDefault="00437324" w:rsidP="00437324">
      <w:pPr>
        <w:pStyle w:val="KeinLeerraum"/>
        <w:ind w:right="283"/>
        <w:jc w:val="right"/>
        <w:rPr>
          <w:sz w:val="18"/>
          <w:lang w:eastAsia="de-DE"/>
        </w:rPr>
      </w:pPr>
      <w:r w:rsidRPr="00437324">
        <w:rPr>
          <w:sz w:val="16"/>
          <w:lang w:eastAsia="de-DE"/>
        </w:rPr>
        <w:t>und Anmeldung</w:t>
      </w:r>
    </w:p>
    <w:p w:rsidR="00F86342" w:rsidRDefault="00F86342" w:rsidP="00703CC6">
      <w:pPr>
        <w:pStyle w:val="KeinLeerraum"/>
        <w:rPr>
          <w:lang w:eastAsia="de-DE"/>
        </w:rPr>
      </w:pPr>
      <w:r>
        <w:rPr>
          <w:lang w:eastAsia="de-DE"/>
        </w:rPr>
        <w:t>Brigitte Buhlheller und WGT-Team</w:t>
      </w:r>
    </w:p>
    <w:p w:rsidR="00F86342" w:rsidRDefault="00F86342" w:rsidP="00703CC6">
      <w:pPr>
        <w:pStyle w:val="KeinLeerraum"/>
        <w:rPr>
          <w:lang w:eastAsia="de-DE"/>
        </w:rPr>
      </w:pPr>
      <w:r>
        <w:rPr>
          <w:lang w:eastAsia="de-DE"/>
        </w:rPr>
        <w:t>Bianca Leitz-König, 1. Vorstand des EBW</w:t>
      </w:r>
    </w:p>
    <w:sectPr w:rsidR="00F863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C6"/>
    <w:rsid w:val="00011399"/>
    <w:rsid w:val="00437324"/>
    <w:rsid w:val="00472F7B"/>
    <w:rsid w:val="00496718"/>
    <w:rsid w:val="00703CC6"/>
    <w:rsid w:val="007A3E54"/>
    <w:rsid w:val="00F34398"/>
    <w:rsid w:val="00F8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7C54"/>
  <w15:chartTrackingRefBased/>
  <w15:docId w15:val="{87067FA3-9309-4290-9516-4AF5D1C3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703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03CC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0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03CC6"/>
    <w:rPr>
      <w:i/>
      <w:iCs/>
    </w:rPr>
  </w:style>
  <w:style w:type="paragraph" w:styleId="KeinLeerraum">
    <w:name w:val="No Spacing"/>
    <w:uiPriority w:val="1"/>
    <w:qFormat/>
    <w:rsid w:val="00703CC6"/>
    <w:pPr>
      <w:spacing w:after="0" w:line="240" w:lineRule="auto"/>
    </w:pPr>
  </w:style>
  <w:style w:type="character" w:customStyle="1" w:styleId="currentyear">
    <w:name w:val="currentyear"/>
    <w:basedOn w:val="Absatz-Standardschriftart"/>
    <w:rsid w:val="0070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Schweinfurt e.V.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Ullrich, Günther</dc:creator>
  <cp:keywords/>
  <dc:description/>
  <cp:lastModifiedBy>Ullrich, Günther</cp:lastModifiedBy>
  <cp:revision>5</cp:revision>
  <dcterms:created xsi:type="dcterms:W3CDTF">2025-10-22T09:15:00Z</dcterms:created>
  <dcterms:modified xsi:type="dcterms:W3CDTF">2025-11-17T09:30:00Z</dcterms:modified>
</cp:coreProperties>
</file>